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0"/>
      </w:tblGrid>
      <w:tr w:rsidR="00A56185" w:rsidRPr="00A56185" w:rsidTr="00A56185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7D55" w:rsidRDefault="004B7D55" w:rsidP="00273AF9">
            <w:pPr>
              <w:spacing w:before="30" w:after="30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olor w:val="484848"/>
              </w:rPr>
            </w:pPr>
            <w:r>
              <w:rPr>
                <w:rFonts w:ascii="Calibri" w:eastAsia="Times New Roman" w:hAnsi="Calibri" w:cs="Times New Roman"/>
                <w:bCs/>
                <w:iCs/>
                <w:noProof/>
                <w:color w:val="484848"/>
              </w:rPr>
              <w:drawing>
                <wp:inline distT="0" distB="0" distL="0" distR="0">
                  <wp:extent cx="5578410" cy="7677150"/>
                  <wp:effectExtent l="19050" t="0" r="3240" b="0"/>
                  <wp:docPr id="1" name="Рисунок 1" descr="C:\Documents and Settings\Admin\Мои документы\Мои рисунки\pdf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Мои рисунки\pdf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410" cy="767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D55">
              <w:rPr>
                <w:rFonts w:ascii="Calibri" w:eastAsia="Times New Roman" w:hAnsi="Calibri" w:cs="Times New Roman"/>
                <w:bCs/>
                <w:iCs/>
                <w:color w:val="484848"/>
              </w:rPr>
              <w:t xml:space="preserve"> </w:t>
            </w:r>
          </w:p>
          <w:p w:rsidR="004B7D55" w:rsidRDefault="004B7D55" w:rsidP="00273AF9">
            <w:pPr>
              <w:spacing w:before="30" w:after="30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olor w:val="484848"/>
              </w:rPr>
            </w:pPr>
          </w:p>
          <w:p w:rsidR="004B7D55" w:rsidRDefault="004B7D55" w:rsidP="00273AF9">
            <w:pPr>
              <w:spacing w:before="30" w:after="30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olor w:val="484848"/>
              </w:rPr>
            </w:pPr>
          </w:p>
          <w:p w:rsidR="004B7D55" w:rsidRDefault="004B7D55" w:rsidP="00273AF9">
            <w:pPr>
              <w:spacing w:before="30" w:after="30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olor w:val="484848"/>
              </w:rPr>
            </w:pPr>
          </w:p>
          <w:p w:rsidR="004B7D55" w:rsidRDefault="004B7D55" w:rsidP="00273AF9">
            <w:pPr>
              <w:spacing w:before="30" w:after="30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olor w:val="484848"/>
              </w:rPr>
            </w:pPr>
          </w:p>
          <w:p w:rsidR="004B7D55" w:rsidRDefault="004B7D55" w:rsidP="00273AF9">
            <w:pPr>
              <w:spacing w:before="30" w:after="30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olor w:val="484848"/>
              </w:rPr>
            </w:pPr>
          </w:p>
          <w:p w:rsidR="004B7D55" w:rsidRDefault="004B7D55" w:rsidP="00273AF9">
            <w:pPr>
              <w:spacing w:before="30" w:after="30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olor w:val="484848"/>
              </w:rPr>
            </w:pPr>
          </w:p>
          <w:p w:rsidR="004B7D55" w:rsidRDefault="004B7D55" w:rsidP="00273AF9">
            <w:pPr>
              <w:spacing w:before="30" w:after="30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olor w:val="484848"/>
              </w:rPr>
            </w:pPr>
          </w:p>
          <w:p w:rsidR="004B7D55" w:rsidRDefault="004B7D55" w:rsidP="00273AF9">
            <w:pPr>
              <w:spacing w:before="30" w:after="30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olor w:val="484848"/>
              </w:rPr>
            </w:pPr>
          </w:p>
          <w:p w:rsidR="004B7D55" w:rsidRDefault="004B7D55" w:rsidP="00273AF9">
            <w:pPr>
              <w:spacing w:before="30" w:after="30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olor w:val="484848"/>
              </w:rPr>
            </w:pPr>
          </w:p>
          <w:p w:rsidR="004B7D55" w:rsidRDefault="004B7D55" w:rsidP="00273AF9">
            <w:pPr>
              <w:spacing w:before="30" w:after="30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olor w:val="484848"/>
              </w:rPr>
            </w:pPr>
          </w:p>
          <w:p w:rsidR="004B7D55" w:rsidRDefault="004B7D55" w:rsidP="00273AF9">
            <w:pPr>
              <w:spacing w:before="30" w:after="30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olor w:val="484848"/>
              </w:rPr>
            </w:pPr>
          </w:p>
          <w:p w:rsidR="00273AF9" w:rsidRPr="00034564" w:rsidRDefault="00273AF9" w:rsidP="00273AF9">
            <w:pPr>
              <w:spacing w:before="30" w:after="30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olor w:val="484848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>Принято педсоветом</w:t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ab/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ab/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ab/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ab/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ab/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ab/>
            </w:r>
            <w:r>
              <w:rPr>
                <w:bCs/>
                <w:iCs/>
                <w:color w:val="484848"/>
              </w:rPr>
              <w:t xml:space="preserve">        </w:t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 xml:space="preserve">Утверждаю </w:t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ab/>
            </w:r>
          </w:p>
          <w:p w:rsidR="00273AF9" w:rsidRPr="00034564" w:rsidRDefault="00273AF9" w:rsidP="00273AF9">
            <w:pPr>
              <w:spacing w:before="30" w:after="30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olor w:val="484848"/>
              </w:rPr>
            </w:pPr>
            <w:r w:rsidRPr="00C72738">
              <w:rPr>
                <w:rFonts w:ascii="Calibri" w:eastAsia="Times New Roman" w:hAnsi="Calibri" w:cs="Times New Roman"/>
                <w:bCs/>
                <w:iCs/>
                <w:color w:val="484848"/>
              </w:rPr>
              <w:t xml:space="preserve">протокол № </w:t>
            </w:r>
            <w:r w:rsidR="004B7D55">
              <w:rPr>
                <w:rFonts w:ascii="Calibri" w:eastAsia="Times New Roman" w:hAnsi="Calibri" w:cs="Times New Roman"/>
                <w:bCs/>
                <w:iCs/>
                <w:color w:val="484848"/>
              </w:rPr>
              <w:t xml:space="preserve"> 7</w:t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ab/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ab/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ab/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ab/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ab/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ab/>
              <w:t xml:space="preserve">          </w:t>
            </w:r>
            <w:r>
              <w:rPr>
                <w:bCs/>
                <w:iCs/>
                <w:color w:val="484848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 xml:space="preserve"> </w:t>
            </w:r>
            <w:r w:rsidRPr="00C72738">
              <w:rPr>
                <w:rFonts w:ascii="Calibri" w:eastAsia="Times New Roman" w:hAnsi="Calibri" w:cs="Times New Roman"/>
                <w:bCs/>
                <w:iCs/>
                <w:color w:val="484848"/>
              </w:rPr>
              <w:t>Директор М</w:t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>КО</w:t>
            </w:r>
            <w:r w:rsidRPr="00C72738">
              <w:rPr>
                <w:rFonts w:ascii="Calibri" w:eastAsia="Times New Roman" w:hAnsi="Calibri" w:cs="Times New Roman"/>
                <w:bCs/>
                <w:iCs/>
                <w:color w:val="484848"/>
              </w:rPr>
              <w:t xml:space="preserve">У СОШ </w:t>
            </w:r>
            <w:proofErr w:type="spellStart"/>
            <w:r w:rsidRPr="00C72738">
              <w:rPr>
                <w:rFonts w:ascii="Calibri" w:eastAsia="Times New Roman" w:hAnsi="Calibri" w:cs="Times New Roman"/>
                <w:bCs/>
                <w:iCs/>
                <w:color w:val="484848"/>
              </w:rPr>
              <w:t>с</w:t>
            </w:r>
            <w:proofErr w:type="gramStart"/>
            <w:r w:rsidRPr="00C72738">
              <w:rPr>
                <w:rFonts w:ascii="Calibri" w:eastAsia="Times New Roman" w:hAnsi="Calibri" w:cs="Times New Roman"/>
                <w:bCs/>
                <w:iCs/>
                <w:color w:val="484848"/>
              </w:rPr>
              <w:t>.В</w:t>
            </w:r>
            <w:proofErr w:type="gramEnd"/>
            <w:r w:rsidRPr="00C72738">
              <w:rPr>
                <w:rFonts w:ascii="Calibri" w:eastAsia="Times New Roman" w:hAnsi="Calibri" w:cs="Times New Roman"/>
                <w:bCs/>
                <w:iCs/>
                <w:color w:val="484848"/>
              </w:rPr>
              <w:t>ерхотор</w:t>
            </w:r>
            <w:proofErr w:type="spellEnd"/>
            <w:r w:rsidRPr="00C72738">
              <w:rPr>
                <w:rFonts w:ascii="Calibri" w:eastAsia="Times New Roman" w:hAnsi="Calibri" w:cs="Times New Roman"/>
                <w:bCs/>
                <w:iCs/>
                <w:color w:val="484848"/>
              </w:rPr>
              <w:t xml:space="preserve">             Введено в действие приказом №  </w:t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>232</w:t>
            </w:r>
            <w:r w:rsidRPr="00C72738">
              <w:rPr>
                <w:rFonts w:ascii="Calibri" w:eastAsia="Times New Roman" w:hAnsi="Calibri" w:cs="Times New Roman"/>
                <w:bCs/>
                <w:iCs/>
                <w:color w:val="484848"/>
              </w:rPr>
              <w:t xml:space="preserve">  </w:t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 xml:space="preserve">                                     </w:t>
            </w:r>
            <w:r>
              <w:rPr>
                <w:bCs/>
                <w:iCs/>
                <w:color w:val="484848"/>
              </w:rPr>
              <w:t xml:space="preserve">              </w:t>
            </w:r>
            <w:r w:rsidRPr="00C72738">
              <w:rPr>
                <w:rFonts w:ascii="Calibri" w:eastAsia="Times New Roman" w:hAnsi="Calibri" w:cs="Times New Roman"/>
                <w:bCs/>
                <w:iCs/>
                <w:color w:val="484848"/>
              </w:rPr>
              <w:t>_______________</w:t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 xml:space="preserve"> </w:t>
            </w:r>
            <w:r w:rsidRPr="00C72738">
              <w:rPr>
                <w:rFonts w:ascii="Calibri" w:eastAsia="Times New Roman" w:hAnsi="Calibri" w:cs="Times New Roman"/>
                <w:bCs/>
                <w:iCs/>
                <w:color w:val="484848"/>
              </w:rPr>
              <w:t>Т.</w:t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>Н.Попкова</w:t>
            </w:r>
          </w:p>
          <w:p w:rsidR="00273AF9" w:rsidRPr="00034564" w:rsidRDefault="00273AF9" w:rsidP="00273AF9">
            <w:pPr>
              <w:spacing w:before="30" w:after="30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>от 27.08.2017 года</w:t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ab/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ab/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ab/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ab/>
            </w:r>
            <w:r>
              <w:rPr>
                <w:rFonts w:ascii="Calibri" w:eastAsia="Times New Roman" w:hAnsi="Calibri" w:cs="Times New Roman"/>
                <w:bCs/>
                <w:iCs/>
                <w:color w:val="484848"/>
              </w:rPr>
              <w:tab/>
              <w:t xml:space="preserve">                        27.08.2017 года</w:t>
            </w:r>
            <w:r w:rsidRPr="00C72738">
              <w:rPr>
                <w:rFonts w:ascii="Calibri" w:eastAsia="Times New Roman" w:hAnsi="Calibri" w:cs="Times New Roman"/>
                <w:bCs/>
                <w:iCs/>
                <w:color w:val="484848"/>
              </w:rPr>
              <w:t xml:space="preserve"> 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jc w:val="righ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"/>
              <w:gridCol w:w="186"/>
            </w:tblGrid>
            <w:tr w:rsidR="00A56185" w:rsidRPr="00A56185" w:rsidTr="00A56185">
              <w:trPr>
                <w:jc w:val="right"/>
              </w:trPr>
              <w:tc>
                <w:tcPr>
                  <w:tcW w:w="0" w:type="auto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56185" w:rsidRPr="00A56185" w:rsidRDefault="00A56185" w:rsidP="001358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6185" w:rsidRPr="00A56185" w:rsidTr="00A56185">
              <w:trPr>
                <w:jc w:val="right"/>
              </w:trPr>
              <w:tc>
                <w:tcPr>
                  <w:tcW w:w="0" w:type="auto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56185" w:rsidRPr="00273AF9" w:rsidRDefault="00A56185" w:rsidP="001358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36C8" w:rsidRPr="00A56185" w:rsidTr="00A56185">
              <w:trPr>
                <w:jc w:val="right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A56185" w:rsidRPr="00A56185" w:rsidRDefault="00A56185" w:rsidP="001358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A56185" w:rsidRPr="00A56185" w:rsidRDefault="00A56185" w:rsidP="001358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6185" w:rsidRPr="00A56185" w:rsidTr="00A56185">
              <w:trPr>
                <w:jc w:val="right"/>
              </w:trPr>
              <w:tc>
                <w:tcPr>
                  <w:tcW w:w="0" w:type="auto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56185" w:rsidRPr="00A56185" w:rsidRDefault="00A56185" w:rsidP="001358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36C8" w:rsidRPr="00A56185" w:rsidTr="00A56185">
              <w:trPr>
                <w:jc w:val="right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56185" w:rsidRPr="00A56185" w:rsidRDefault="00A56185" w:rsidP="00A5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56185" w:rsidRPr="00A56185" w:rsidRDefault="00A56185" w:rsidP="00A5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6185" w:rsidRPr="00A56185" w:rsidRDefault="00A56185" w:rsidP="0097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Политика</w:t>
            </w:r>
          </w:p>
          <w:p w:rsidR="00A56185" w:rsidRPr="00A56185" w:rsidRDefault="00A56185" w:rsidP="0097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обработки и защиты персональных данных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 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 Общие положения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1.1. </w:t>
            </w:r>
            <w:proofErr w:type="gramStart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Настоящая Политика в отношении обработки персональных данных </w:t>
            </w:r>
            <w:r w:rsidR="00273AF9" w:rsidRPr="00273A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муниципального бюджетного общеобразовательного учреждения средняя общеобразовательная школа села </w:t>
            </w:r>
            <w:proofErr w:type="spellStart"/>
            <w:r w:rsidR="00273AF9" w:rsidRPr="00273A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Верхотор</w:t>
            </w:r>
            <w:proofErr w:type="spellEnd"/>
            <w:r w:rsidR="00273AF9" w:rsidRPr="00273A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муниципального район</w:t>
            </w:r>
            <w:r w:rsidR="00273A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 </w:t>
            </w:r>
            <w:proofErr w:type="spellStart"/>
            <w:r w:rsidR="00273A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Ишимбайский</w:t>
            </w:r>
            <w:proofErr w:type="spellEnd"/>
            <w:r w:rsidR="00273A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 Республики Б</w:t>
            </w:r>
            <w:r w:rsidR="00273AF9" w:rsidRPr="00273A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ашкортостан</w:t>
            </w:r>
            <w:r w:rsidR="00DF09A0"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(далее – Политика) определяет правовые основания для обработки </w:t>
            </w:r>
            <w:r w:rsidR="00273AF9" w:rsidRPr="00273A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муниципального бюджетного общеобразовательного учреждения средняя общеобразовательная школа села </w:t>
            </w:r>
            <w:proofErr w:type="spellStart"/>
            <w:r w:rsidR="00273AF9" w:rsidRPr="00273A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Верхотор</w:t>
            </w:r>
            <w:proofErr w:type="spellEnd"/>
            <w:r w:rsidR="00273AF9" w:rsidRPr="00273A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муниципального район</w:t>
            </w:r>
            <w:r w:rsidR="00273A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 </w:t>
            </w:r>
            <w:proofErr w:type="spellStart"/>
            <w:r w:rsidR="00273A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Ишимбайский</w:t>
            </w:r>
            <w:proofErr w:type="spellEnd"/>
            <w:r w:rsidR="00273A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 Республики Б</w:t>
            </w:r>
            <w:r w:rsidR="00273AF9" w:rsidRPr="00273A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ашкортостан</w:t>
            </w:r>
            <w:r w:rsidR="00273AF9"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– образовательная организация) персональных данных, необходимых для выполнения образовательной организацией уставных целей и задач, основные права</w:t>
            </w:r>
            <w:proofErr w:type="gramEnd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обязанности образовательной организации и субъектов персональных данных, порядок и условия обработки, взаимодействия с субъектами персональных данных, а также принимаемые образовательной организацией меры защиты данных.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1.2. Действие Политики распространяется на персональные данные субъектов, обрабатываемых образовательной организацией с применением средств автоматизации и без них.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 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 Понятия, которые используются в Политике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2.1. </w:t>
            </w: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Персональные данные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2.2. </w:t>
            </w: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Обработка персональных данных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 числе: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сбор;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запись;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систематизацию;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накопление;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хранение (до передачи в архив);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уточнение (обновление, изменение);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извлечение;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использование;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передачу (распространение, предоставление, доступ);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обезличивание;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блокирование;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 – удаление;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уничтожение.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2.3. </w:t>
            </w: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Автоматизированная обработка персональных данных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обработка персональных данных с помощью средств вычислительной техники.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2.4. </w:t>
            </w: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Распространение персональных данных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действия, направленные на раскрытие персональных данных неопределенному кругу лиц.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2.5. </w:t>
            </w: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персональных данных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действия, направленные на раскрытие персональных данных определенному лицу или определенному кругу лиц.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2.6. </w:t>
            </w: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Блокирование персональных данных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      </w:r>
          </w:p>
          <w:p w:rsidR="00A56185" w:rsidRPr="00A56185" w:rsidRDefault="00A56185" w:rsidP="0097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2.7. </w:t>
            </w: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Уничтожение персональных данных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      </w:r>
          </w:p>
          <w:p w:rsidR="00A56185" w:rsidRPr="00A56185" w:rsidRDefault="00A56185" w:rsidP="0097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2.8. </w:t>
            </w: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Обезличивание персональных данных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      </w:r>
          </w:p>
          <w:p w:rsidR="00A56185" w:rsidRPr="00A56185" w:rsidRDefault="00A56185" w:rsidP="0097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2.9. </w:t>
            </w: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Информационная система персональных данных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совокупность содержащихся в базах данных персональных данных и обеспечивающих их обработку информационных</w:t>
            </w:r>
            <w:r w:rsidR="0097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технологий и технических средств.</w:t>
            </w:r>
          </w:p>
          <w:p w:rsidR="00A56185" w:rsidRPr="00A56185" w:rsidRDefault="00A56185" w:rsidP="0097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2.10. </w:t>
            </w: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Трансграничная передача персональных данных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 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 Цели сбора персональных данных</w:t>
            </w:r>
          </w:p>
          <w:p w:rsidR="00A56185" w:rsidRPr="00A56185" w:rsidRDefault="00A56185" w:rsidP="0097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3.1. Обеспечение права граждан на образование путем реализации образовательных программ, предусмотренных уставом образовательной организации, в том числе реализация прав участников образовательных отношений.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3.2. Трудоустройство и выполнение функций работодателя.</w:t>
            </w:r>
          </w:p>
          <w:p w:rsidR="00A56185" w:rsidRPr="00A56185" w:rsidRDefault="00A56185" w:rsidP="0097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3.3. Реализация гражданско-правовых договоров, стороной, </w:t>
            </w:r>
            <w:proofErr w:type="spellStart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выгодоприобретателем</w:t>
            </w:r>
            <w:proofErr w:type="spellEnd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получателем которых является субъект персональных данных.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 Правовые основания обработки персональных данных</w:t>
            </w:r>
          </w:p>
          <w:p w:rsidR="00A56185" w:rsidRPr="00A56185" w:rsidRDefault="00A56185" w:rsidP="0097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4.1. Правовыми основаниями для обработки персональных данных образовательной организацией являются нормативно-правовые акты, регулирующие отношения, связанные с деятельностью организации, в том числе:</w:t>
            </w:r>
          </w:p>
          <w:p w:rsidR="00A56185" w:rsidRPr="00A56185" w:rsidRDefault="00A56185" w:rsidP="0097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– </w:t>
            </w:r>
            <w:hyperlink r:id="rId5" w:anchor="/document/99/901807664/" w:history="1">
              <w:r w:rsidRPr="00A56185">
                <w:rPr>
                  <w:rFonts w:ascii="Times New Roman" w:eastAsia="Times New Roman" w:hAnsi="Times New Roman" w:cs="Times New Roman"/>
                  <w:color w:val="147900"/>
                  <w:sz w:val="24"/>
                  <w:szCs w:val="24"/>
                </w:rPr>
                <w:t>Трудовой кодекс РФ</w:t>
              </w:r>
            </w:hyperlink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нормативно-правовые акты, содержащие нормы трудового права;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– </w:t>
            </w:r>
            <w:hyperlink r:id="rId6" w:anchor="/document/99/901714433/" w:history="1">
              <w:r w:rsidRPr="00A56185">
                <w:rPr>
                  <w:rFonts w:ascii="Times New Roman" w:eastAsia="Times New Roman" w:hAnsi="Times New Roman" w:cs="Times New Roman"/>
                  <w:color w:val="147900"/>
                  <w:sz w:val="24"/>
                  <w:szCs w:val="24"/>
                </w:rPr>
                <w:t>Бюджетный кодекс РФ</w:t>
              </w:r>
            </w:hyperlink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– </w:t>
            </w:r>
            <w:hyperlink r:id="rId7" w:anchor="/document/99/901714421/" w:history="1">
              <w:r w:rsidRPr="00A56185">
                <w:rPr>
                  <w:rFonts w:ascii="Times New Roman" w:eastAsia="Times New Roman" w:hAnsi="Times New Roman" w:cs="Times New Roman"/>
                  <w:color w:val="147900"/>
                  <w:sz w:val="24"/>
                  <w:szCs w:val="24"/>
                </w:rPr>
                <w:t>Налоговый кодекс РФ</w:t>
              </w:r>
            </w:hyperlink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– </w:t>
            </w:r>
            <w:hyperlink r:id="rId8" w:anchor="/document/99/9027690/" w:history="1">
              <w:r w:rsidRPr="00A56185">
                <w:rPr>
                  <w:rFonts w:ascii="Times New Roman" w:eastAsia="Times New Roman" w:hAnsi="Times New Roman" w:cs="Times New Roman"/>
                  <w:color w:val="147900"/>
                  <w:sz w:val="24"/>
                  <w:szCs w:val="24"/>
                </w:rPr>
                <w:t>Гражданский кодекс РФ</w:t>
              </w:r>
            </w:hyperlink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– </w:t>
            </w:r>
            <w:hyperlink r:id="rId9" w:anchor="/document/99/9015517/" w:history="1">
              <w:r w:rsidRPr="00A56185">
                <w:rPr>
                  <w:rFonts w:ascii="Times New Roman" w:eastAsia="Times New Roman" w:hAnsi="Times New Roman" w:cs="Times New Roman"/>
                  <w:color w:val="147900"/>
                  <w:sz w:val="24"/>
                  <w:szCs w:val="24"/>
                </w:rPr>
                <w:t>Семейный кодекс РФ</w:t>
              </w:r>
            </w:hyperlink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– </w:t>
            </w:r>
            <w:hyperlink r:id="rId10" w:anchor="/document/99/902389617/" w:history="1">
              <w:r w:rsidRPr="00A56185">
                <w:rPr>
                  <w:rFonts w:ascii="Times New Roman" w:eastAsia="Times New Roman" w:hAnsi="Times New Roman" w:cs="Times New Roman"/>
                  <w:color w:val="147900"/>
                  <w:sz w:val="24"/>
                  <w:szCs w:val="24"/>
                </w:rPr>
                <w:t>Закон от 29 декабря 2012 г. № 273-ФЗ</w:t>
              </w:r>
            </w:hyperlink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 образовании в Российской Федерации».</w:t>
            </w:r>
          </w:p>
          <w:p w:rsidR="00A56185" w:rsidRPr="00A56185" w:rsidRDefault="00A56185" w:rsidP="0097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4.2. Основанием для обработки персональных данных также являются договоры с физическими лицами, заявления (согласия, доверенности и т. п.) обучающихся и родителей (законных представителей) несовершеннолетних обучающихся, согласия на обработку персональных данных.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56185" w:rsidRPr="00A56185" w:rsidRDefault="00A56185" w:rsidP="0097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 Объем и категории обрабатываемых персональных данных,</w:t>
            </w:r>
            <w:r w:rsidR="009736C8"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категории субъектов персональных данных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5.1. Образовательная организация обрабатывает персональные данные: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 – работников, в том числе бывших;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– кандидатов на замещение вакантных должностей;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– родственников работников, в том числе бывших;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– обучающихся;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– родителей (законных представителей) обучающихся;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– физических лиц по гражданско-правовым договорам;</w:t>
            </w:r>
          </w:p>
          <w:p w:rsidR="00A56185" w:rsidRPr="00A56185" w:rsidRDefault="00A56185" w:rsidP="0097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– физических лиц, указанных в заявлениях (согласиях, доверенностях и т. п.) обучающихся и родителей (законных представителей) несовершеннолетних обучающихся;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– физических лиц – посетителей образовательной организации.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5.2. Биометрические персональные данные образовательная организация не обрабатывает.</w:t>
            </w:r>
          </w:p>
          <w:p w:rsidR="00A56185" w:rsidRPr="00A56185" w:rsidRDefault="00A56185" w:rsidP="0097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5.3. Образовательная организация обрабатывает специальные категории персональных данных только в соответствии и на основании требований федеральных законов.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5.4. Образовательная организация обрабатывает персональные данные в объеме, 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необходимом:</w:t>
            </w:r>
          </w:p>
          <w:p w:rsidR="00A56185" w:rsidRPr="00A56185" w:rsidRDefault="00A56185" w:rsidP="0097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– для осуществления образовательной деятельности по реализации основных и дополнительных образовательных программ, присмотра и ухода за детьми, обеспечения охраны, укрепления здоровья и создания благоприятных условий для разностороннего развития личности, в том числе обеспечения отдыха и оздоровления обучающихся;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– выполнения функций и полномочий работодателя в трудовых отношениях;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– выполнения функций и полномочий экономического субъекта при осуществлении 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бухгалтерского и налогового учета, бюджетного учета;</w:t>
            </w:r>
          </w:p>
          <w:p w:rsidR="00A56185" w:rsidRPr="00A56185" w:rsidRDefault="00A56185" w:rsidP="0097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– исполнения сделок и договоров гражданско-правового характера, в которых образовательная организация является стороной, получателем (</w:t>
            </w:r>
            <w:proofErr w:type="spellStart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выгодоприобретателем</w:t>
            </w:r>
            <w:proofErr w:type="spellEnd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 Порядок и условия обработки персональных данных</w:t>
            </w:r>
          </w:p>
          <w:p w:rsidR="00A56185" w:rsidRPr="00A56185" w:rsidRDefault="00A56185" w:rsidP="0097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6.1. </w:t>
            </w:r>
            <w:proofErr w:type="gramStart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6.2. </w:t>
            </w: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Получение персональных данных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56185" w:rsidRPr="00A56185" w:rsidRDefault="00A56185" w:rsidP="0097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6.2.1. Все персональные данные образовательная организация получает от самого субъекта персональных данных.</w:t>
            </w:r>
          </w:p>
          <w:p w:rsidR="00A56185" w:rsidRPr="00A56185" w:rsidRDefault="00A56185" w:rsidP="0097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В случаях</w:t>
            </w:r>
            <w:r w:rsidR="0026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когда субъект персональных данных несовершеннолетний – от его родителей (законных представителей) либо с их согласия, если субъект персональных данных достиг возраста 14 лет.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</w:t>
            </w:r>
            <w:proofErr w:type="gramStart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</w:t>
            </w:r>
            <w:r w:rsidR="0026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когда субъект персональных данных – физическое лицо, указанное в заявлениях (согласиях, доверенностях и т. п.) обучающихся и родителей (законных представителей) несовершеннолетних обучающихся, образовательная организация может получить персональные данные такого физического лица от обучающихся, родителей (законных представителей) обучающихся.</w:t>
            </w:r>
            <w:proofErr w:type="gramEnd"/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6.2.2. Образовательная организация сообщает субъекту персональных данных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которого действует согласие, и порядке его отзыва, а также о последствиях отказа субъекта персональных данных дать письменное согласие на их получение.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6.2.3. Документы, содержащие персональные данные, создаются путем: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копирования оригиналов документов;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внесения сведений в учетные формы;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 – получения оригиналов необходимых документов.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6.3. </w:t>
            </w: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Обработка персональных данных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6.3.1. Образовательная организация обрабатывает персональные данные в случаях: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согласия субъекта персональных данных на обработку его персональных данных;</w:t>
            </w:r>
          </w:p>
          <w:p w:rsidR="00A56185" w:rsidRPr="00A56185" w:rsidRDefault="00A56185" w:rsidP="00265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когда обработка персональных данных необходима для осуществления и выполнения образовательной организацией возложенных законодательством Российской Федерации функций, полномочий и обязанностей;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когда осуществляется обработка общедоступных персональных данных, доступ к которым субъект персональных данных предоставил неограниченному кругу.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6.3.2. Образовательная организация обрабатывает персональные данные: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без использования средств автоматизации;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с использованием средств автоматизации в программах и информационных системах: 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«1С: Зарплата и кадры», «Электронный дневник»</w:t>
            </w:r>
            <w:r w:rsidR="002652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6.3.3. Образовательная организация обрабатывает персональные данные в сроки: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– которые необходимы для достижения целей обработки персональных данных;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– действия согласия субъекта персональных данных;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</w:t>
            </w:r>
            <w:proofErr w:type="gramStart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которые определены законодательством для обработки отдельных видов персональных данных.</w:t>
            </w:r>
            <w:proofErr w:type="gramEnd"/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6.4. </w:t>
            </w: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Хранение персональных данных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6.4.1. Образовательная организация хранит персональные данные в течение срока, необходимого для достижения целей их обработки, документы, содержащие персональные данные, – в течение срока хранения документов, предусмотренного </w:t>
            </w:r>
            <w:hyperlink r:id="rId11" w:anchor="/document/118/29578/" w:history="1">
              <w:r w:rsidRPr="00A56185">
                <w:rPr>
                  <w:rFonts w:ascii="Times New Roman" w:eastAsia="Times New Roman" w:hAnsi="Times New Roman" w:cs="Times New Roman"/>
                  <w:color w:val="2B79D9"/>
                  <w:sz w:val="24"/>
                  <w:szCs w:val="24"/>
                </w:rPr>
                <w:t>номенклатурой дел</w:t>
              </w:r>
            </w:hyperlink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учетом архивных сроков хранения.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6.4.2. Персональные данные, зафиксированные на бумажных носителях, хранятся в запираемых шкафах либо в запираемых помещениях с ограниченным правом доступа.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6.4.3. Персональные данные, обрабатываемые с использованием средств автоматизации, </w:t>
            </w:r>
            <w:proofErr w:type="gramStart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порядке и на условиях, которые определяет политика безопасности данных средств автоматизации.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6.4.4. 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      </w:r>
            <w:proofErr w:type="spellStart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файлообменниках</w:t>
            </w:r>
            <w:proofErr w:type="spellEnd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информационных систем.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6.4.5. Хранение персональных данных </w:t>
            </w:r>
            <w:proofErr w:type="gramStart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осуществляется не дольше чем этого требуют</w:t>
            </w:r>
            <w:proofErr w:type="gramEnd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цели их обработки, и они подлежат уничтожению по достижении целей обработки или в случае утраты необходимости в их достижении.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6.5. </w:t>
            </w: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Прекращение обработки персональных данных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6.5.1. Лица, ответственные за обработку персональных данных, прекращают их обрабатывать: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при достижении целей обработки персональных данных;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истечени</w:t>
            </w:r>
            <w:r w:rsidR="0027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срока действия согласия;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отзыв субъектом персональных данных своего согласия на обработку персональных данных, при отсутствии правовых оснований для продолжения обработки без согласия;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выявлени</w:t>
            </w:r>
            <w:r w:rsidR="0027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неправомерной обработки персональных данных.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6.6. </w:t>
            </w: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Передача персональных данных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6.6.1. Образовательная организация обеспечивает конфиденциальность персональных данных.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6.6.2. Образовательная организация передает имеющиеся персональные данные третьим лицам в следующих случаях: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субъект персональных данных дал свое согласие на такие действия;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– передача персональных данных осуществляется в соответствии с требованиями законодательства Российской Федерации в рамках установленной процедуры.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 6.6.3. Образовательная организация не осуществляет трансграничной передачи персональных данных.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6.7. </w:t>
            </w: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Уничтожение персональных данных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6.7.1. 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 иное не предусмотрено договором, стороной, получателем (</w:t>
            </w:r>
            <w:proofErr w:type="spellStart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выгодоприобретателем</w:t>
            </w:r>
            <w:proofErr w:type="spellEnd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которому является субъект персональных данных.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6.7.2. Выделяет документы (носители) с персональными данными к уничтожению комиссия, состав которой утверждается приказом руководителя образовательной организации.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6.7.3. Документы (носители), содержащие персональные данные, уничтожаются по </w:t>
            </w:r>
            <w:hyperlink r:id="rId12" w:anchor="/document/118/32389/" w:history="1">
              <w:r w:rsidRPr="00A56185">
                <w:rPr>
                  <w:rFonts w:ascii="Times New Roman" w:eastAsia="Times New Roman" w:hAnsi="Times New Roman" w:cs="Times New Roman"/>
                  <w:color w:val="2B79D9"/>
                  <w:sz w:val="24"/>
                  <w:szCs w:val="24"/>
                </w:rPr>
                <w:t>акту о выделении документов к уничтожению</w:t>
              </w:r>
            </w:hyperlink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Факт уничтожения персональных данных подтверждается документально актом об уничтожении документов (носителей), подписанным членами комиссии.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6.7.4. 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6.7.5. Персональные данные на электронных носителях уничтожаются путем стирания или форматирования носителя.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 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 Защита персональных данных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7.1. Образовательная организация принимает нормативные, организационные и технические меры защиты персональных данных.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7.2. Нормативные меры защиты персональных данных – комплекс локальных и 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распорядительных актов, обеспечивающих создание, функционирование, совершенствование механизмов обработки персональных данных.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7.3. Организационные меры защиты персональных данных предполагают создание в образовательной организации разрешительной системы, защиты информации во время работы с персональными данными работниками, партнерами и сторонними лицами.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7.4. 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7.5. Основными мерами защиты персональных данных в образовательной организации являются: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7.5.1. Назначение </w:t>
            </w:r>
            <w:proofErr w:type="gramStart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ответственного</w:t>
            </w:r>
            <w:proofErr w:type="gramEnd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организацию обработки персональных данных. Ответственный осуществляет организацию обработки персональных данных, обучение и инструктаж, внутренний </w:t>
            </w:r>
            <w:proofErr w:type="gramStart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соблюдением образовательной организацией и его работниками требований к защите персональных данных.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7.5.2. Издание локальных актов по вопросам обработки персональных данных, а также локальных актов, определяющих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7.5.3. Ознакомление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настоящей Политикой, локальными актами по вопросам обработки персональных данных.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7.5.4. 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7.5.5. 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системах, и </w:t>
            </w:r>
            <w:proofErr w:type="gramStart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принимаемыми мерами по обеспечению безопасности персональных данных и уровня защищенности информационных систем.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7.5.6. Учет электронных носителей персональных данных.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7.5.7. Принятие мер по факту обнаружения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7.5.8. 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7.5.9. Внутренний контроль и (или) аудит соответствия обработки персональных данных требованиям законодательства, настоящей Политики, принятых локальных актов.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7.5.10. Публикация настоящей Политики на официальном сайте образовательной 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 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 Основные права и обязанности образовательной организации как оператора персональных данных и субъекта персональных данных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8.1. Образовательная организация: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8.1.2. Предоставляет субъекту персональных данных информацию о его персональных данных на основании </w:t>
            </w:r>
            <w:hyperlink r:id="rId13" w:anchor="/document/118/29687/" w:history="1">
              <w:r w:rsidRPr="00A56185">
                <w:rPr>
                  <w:rFonts w:ascii="Times New Roman" w:eastAsia="Times New Roman" w:hAnsi="Times New Roman" w:cs="Times New Roman"/>
                  <w:color w:val="2B79D9"/>
                  <w:sz w:val="24"/>
                  <w:szCs w:val="24"/>
                </w:rPr>
                <w:t>запроса</w:t>
              </w:r>
            </w:hyperlink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либо отказывает в выполнении повторного запроса субъекта персональных данных при наличии правовых оснований.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8.1.3. Разъясняет субъекту персональных данных или его законному представителю 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последствия отказа предоставить его персональные данные.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8.1.4. Блокирует или удаляет неправомерно обрабатываемые, неточные персональные 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либо обеспечивает блокирование или удаление таких данных.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 В случае подтверждения факта неточности персональных данных </w:t>
            </w:r>
            <w:proofErr w:type="gramStart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gramEnd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на основании сведений, представленных субъектом персональных данных или его законным представителем, уточняет персональные данные либо обеспечивает их уточнение и снимает блокирование персональных данных.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8.1.5. Прекращает обработку и уничтожает персональные данные либо обеспечивает 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прекращение обработки и уничтожение персональных данных при достижении цели обработки персональных данных.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8.1.6. Прекращает обработку персональных данных или обеспечивает прекращение 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обработки в случае отзыва субъектом персональных данных согласия на обработку его 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персональных данных, если иное не предусмотрено договором, стороной которого, 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выгодоприобретателем</w:t>
            </w:r>
            <w:proofErr w:type="spellEnd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gramStart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поручителем</w:t>
            </w:r>
            <w:proofErr w:type="gramEnd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которому является субъект персональных данных, иным соглашением между образовательной организацией и субъектом персональных</w:t>
            </w:r>
            <w:r w:rsidR="00DF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 либо если образовательная организация не вправе осуществлять обработку</w:t>
            </w:r>
            <w:r w:rsidR="00DF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персональных данных без согласия субъекта персональных данных на основаниях, предусмотренных законодательством Российской Федерации.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8.2. Субъект персональных данных вправе: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8.2.1. Потребовать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8.2.2. Получать информацию, касающуюся обработки его персональных данных, кроме случаев, когда такой доступ ограничен федеральными законами.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8.2.3. Обжаловать действия или бездействие образовательной организации </w:t>
            </w:r>
            <w:proofErr w:type="gramStart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6185" w:rsidRPr="00A56185" w:rsidRDefault="00A56185" w:rsidP="00A5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уполномоченном</w:t>
            </w:r>
            <w:proofErr w:type="gramEnd"/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органе по защите прав субъектов персональных данных или в судебном порядке.</w:t>
            </w:r>
          </w:p>
          <w:p w:rsidR="00A56185" w:rsidRPr="00A56185" w:rsidRDefault="00A56185" w:rsidP="00DF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8.2.4. Защищать свои права и законные интересы, в том числе на возмещение убытков и (или) компенсацию морального вреда, в судебном порядке.</w:t>
            </w:r>
          </w:p>
        </w:tc>
      </w:tr>
    </w:tbl>
    <w:p w:rsidR="007B7E4E" w:rsidRDefault="007B7E4E" w:rsidP="00A56185">
      <w:pPr>
        <w:spacing w:after="0"/>
        <w:rPr>
          <w:rStyle w:val="a5"/>
          <w:color w:val="013C01"/>
          <w:sz w:val="28"/>
          <w:szCs w:val="28"/>
          <w:shd w:val="clear" w:color="auto" w:fill="FFFFFF"/>
        </w:rPr>
      </w:pPr>
    </w:p>
    <w:p w:rsidR="007B7E4E" w:rsidRPr="00A56185" w:rsidRDefault="007B7E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7E4E" w:rsidRPr="00A56185" w:rsidSect="008F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185"/>
    <w:rsid w:val="00100DBC"/>
    <w:rsid w:val="001358CF"/>
    <w:rsid w:val="00265275"/>
    <w:rsid w:val="00273AF9"/>
    <w:rsid w:val="00332A11"/>
    <w:rsid w:val="00371024"/>
    <w:rsid w:val="004B7D55"/>
    <w:rsid w:val="007B7E4E"/>
    <w:rsid w:val="007C349A"/>
    <w:rsid w:val="008F3A68"/>
    <w:rsid w:val="009736C8"/>
    <w:rsid w:val="009907EE"/>
    <w:rsid w:val="00A364F7"/>
    <w:rsid w:val="00A56185"/>
    <w:rsid w:val="00DF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56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6185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A5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A56185"/>
  </w:style>
  <w:style w:type="character" w:customStyle="1" w:styleId="sfwc">
    <w:name w:val="sfwc"/>
    <w:basedOn w:val="a0"/>
    <w:rsid w:val="00A56185"/>
  </w:style>
  <w:style w:type="character" w:styleId="a4">
    <w:name w:val="Hyperlink"/>
    <w:basedOn w:val="a0"/>
    <w:uiPriority w:val="99"/>
    <w:semiHidden/>
    <w:unhideWhenUsed/>
    <w:rsid w:val="00A56185"/>
    <w:rPr>
      <w:color w:val="0000FF"/>
      <w:u w:val="single"/>
    </w:rPr>
  </w:style>
  <w:style w:type="character" w:styleId="a5">
    <w:name w:val="Emphasis"/>
    <w:basedOn w:val="a0"/>
    <w:uiPriority w:val="20"/>
    <w:qFormat/>
    <w:rsid w:val="007B7E4E"/>
    <w:rPr>
      <w:i/>
      <w:iCs/>
    </w:rPr>
  </w:style>
  <w:style w:type="table" w:styleId="a6">
    <w:name w:val="Table Grid"/>
    <w:basedOn w:val="a1"/>
    <w:uiPriority w:val="59"/>
    <w:rsid w:val="007B7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344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ip.1obraz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Admin</cp:lastModifiedBy>
  <cp:revision>2</cp:revision>
  <cp:lastPrinted>2002-01-05T00:41:00Z</cp:lastPrinted>
  <dcterms:created xsi:type="dcterms:W3CDTF">2002-01-05T00:46:00Z</dcterms:created>
  <dcterms:modified xsi:type="dcterms:W3CDTF">2002-01-05T00:46:00Z</dcterms:modified>
</cp:coreProperties>
</file>